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1B" w:rsidRPr="00FE1009" w:rsidRDefault="009A4D47" w:rsidP="00436D1B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bookmarkStart w:id="0" w:name="_GoBack"/>
      <w:bookmarkEnd w:id="0"/>
      <w:r w:rsidRPr="00FE1009">
        <w:rPr>
          <w:rFonts w:ascii="標楷體" w:eastAsia="標楷體" w:hAnsi="標楷體" w:hint="eastAsia"/>
          <w:sz w:val="52"/>
          <w:szCs w:val="56"/>
        </w:rPr>
        <w:t>桃園市政府社會局</w:t>
      </w:r>
    </w:p>
    <w:tbl>
      <w:tblPr>
        <w:tblStyle w:val="a3"/>
        <w:tblpPr w:leftFromText="180" w:rightFromText="180" w:vertAnchor="page" w:horzAnchor="margin" w:tblpXSpec="center" w:tblpY="2071"/>
        <w:tblW w:w="9361" w:type="dxa"/>
        <w:tblLook w:val="04A0" w:firstRow="1" w:lastRow="0" w:firstColumn="1" w:lastColumn="0" w:noHBand="0" w:noVBand="1"/>
      </w:tblPr>
      <w:tblGrid>
        <w:gridCol w:w="2274"/>
        <w:gridCol w:w="1842"/>
        <w:gridCol w:w="1560"/>
        <w:gridCol w:w="3685"/>
      </w:tblGrid>
      <w:tr w:rsidR="00996C3A" w:rsidRPr="00FF0816" w:rsidTr="00996C3A">
        <w:trPr>
          <w:trHeight w:val="20"/>
        </w:trPr>
        <w:tc>
          <w:tcPr>
            <w:tcW w:w="2274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單位名稱</w:t>
            </w:r>
          </w:p>
        </w:tc>
        <w:tc>
          <w:tcPr>
            <w:tcW w:w="7087" w:type="dxa"/>
            <w:gridSpan w:val="3"/>
          </w:tcPr>
          <w:p w:rsidR="00996C3A" w:rsidRPr="00E62318" w:rsidRDefault="00996C3A" w:rsidP="00996C3A">
            <w:pPr>
              <w:tabs>
                <w:tab w:val="left" w:pos="6118"/>
              </w:tabs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:rsidTr="00996C3A">
        <w:trPr>
          <w:trHeight w:val="20"/>
        </w:trPr>
        <w:tc>
          <w:tcPr>
            <w:tcW w:w="2274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播</w:t>
            </w:r>
            <w:r>
              <w:rPr>
                <w:rFonts w:ascii="標楷體" w:eastAsia="標楷體" w:hAnsi="標楷體" w:hint="eastAsia"/>
                <w:sz w:val="32"/>
              </w:rPr>
              <w:t>送</w:t>
            </w:r>
            <w:r w:rsidRPr="00FF0816">
              <w:rPr>
                <w:rFonts w:ascii="標楷體" w:eastAsia="標楷體" w:hAnsi="標楷體" w:hint="eastAsia"/>
                <w:sz w:val="32"/>
              </w:rPr>
              <w:t>地點</w:t>
            </w:r>
          </w:p>
        </w:tc>
        <w:tc>
          <w:tcPr>
            <w:tcW w:w="7087" w:type="dxa"/>
            <w:gridSpan w:val="3"/>
          </w:tcPr>
          <w:p w:rsidR="00996C3A" w:rsidRPr="00E62318" w:rsidRDefault="00996C3A" w:rsidP="00996C3A">
            <w:pPr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:rsidTr="00996C3A">
        <w:trPr>
          <w:trHeight w:val="20"/>
        </w:trPr>
        <w:tc>
          <w:tcPr>
            <w:tcW w:w="2274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1842" w:type="dxa"/>
          </w:tcPr>
          <w:p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0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685" w:type="dxa"/>
          </w:tcPr>
          <w:p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996C3A" w:rsidRPr="00FF0816" w:rsidTr="00996C3A">
        <w:trPr>
          <w:trHeight w:val="497"/>
        </w:trPr>
        <w:tc>
          <w:tcPr>
            <w:tcW w:w="2274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播放宣導期間</w:t>
            </w:r>
          </w:p>
        </w:tc>
        <w:tc>
          <w:tcPr>
            <w:tcW w:w="7087" w:type="dxa"/>
            <w:gridSpan w:val="3"/>
          </w:tcPr>
          <w:p w:rsidR="00996C3A" w:rsidRPr="00FF0816" w:rsidRDefault="00C6079A" w:rsidP="00996C3A">
            <w:pPr>
              <w:rPr>
                <w:rFonts w:ascii="標楷體" w:eastAsia="標楷體" w:hAnsi="標楷體"/>
                <w:sz w:val="32"/>
              </w:rPr>
            </w:pPr>
            <w:r w:rsidRPr="00C6079A">
              <w:rPr>
                <w:rFonts w:ascii="標楷體" w:eastAsia="標楷體" w:hAnsi="標楷體" w:hint="eastAsia"/>
                <w:sz w:val="32"/>
              </w:rPr>
              <w:t>11</w:t>
            </w:r>
            <w:r w:rsidR="00A62677">
              <w:rPr>
                <w:rFonts w:ascii="標楷體" w:eastAsia="標楷體" w:hAnsi="標楷體" w:hint="eastAsia"/>
                <w:sz w:val="32"/>
              </w:rPr>
              <w:t>1</w:t>
            </w:r>
            <w:r w:rsidRPr="00C6079A">
              <w:rPr>
                <w:rFonts w:ascii="標楷體" w:eastAsia="標楷體" w:hAnsi="標楷體" w:hint="eastAsia"/>
                <w:sz w:val="32"/>
              </w:rPr>
              <w:t>年3月2</w:t>
            </w:r>
            <w:r w:rsidR="00A62677">
              <w:rPr>
                <w:rFonts w:ascii="標楷體" w:eastAsia="標楷體" w:hAnsi="標楷體" w:hint="eastAsia"/>
                <w:sz w:val="32"/>
              </w:rPr>
              <w:t>8</w:t>
            </w:r>
            <w:r w:rsidRPr="00C6079A">
              <w:rPr>
                <w:rFonts w:ascii="標楷體" w:eastAsia="標楷體" w:hAnsi="標楷體" w:hint="eastAsia"/>
                <w:sz w:val="32"/>
              </w:rPr>
              <w:t>日起至110年4月</w:t>
            </w:r>
            <w:r w:rsidR="00A62677">
              <w:rPr>
                <w:rFonts w:ascii="標楷體" w:eastAsia="標楷體" w:hAnsi="標楷體" w:hint="eastAsia"/>
                <w:sz w:val="32"/>
              </w:rPr>
              <w:t>8</w:t>
            </w:r>
            <w:r w:rsidRPr="00C6079A">
              <w:rPr>
                <w:rFonts w:ascii="標楷體" w:eastAsia="標楷體" w:hAnsi="標楷體" w:hint="eastAsia"/>
                <w:sz w:val="32"/>
              </w:rPr>
              <w:t>日止</w:t>
            </w:r>
          </w:p>
        </w:tc>
      </w:tr>
      <w:tr w:rsidR="00996C3A" w:rsidRPr="00FF0816" w:rsidTr="00996C3A">
        <w:trPr>
          <w:trHeight w:val="471"/>
        </w:trPr>
        <w:tc>
          <w:tcPr>
            <w:tcW w:w="2274" w:type="dxa"/>
            <w:vAlign w:val="center"/>
          </w:tcPr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播送文字內容</w:t>
            </w:r>
          </w:p>
        </w:tc>
        <w:tc>
          <w:tcPr>
            <w:tcW w:w="7087" w:type="dxa"/>
            <w:gridSpan w:val="3"/>
          </w:tcPr>
          <w:p w:rsidR="00996C3A" w:rsidRPr="00FE1009" w:rsidRDefault="00CB7BBF" w:rsidP="00FE1009">
            <w:pPr>
              <w:spacing w:line="500" w:lineRule="exact"/>
              <w:rPr>
                <w:rFonts w:ascii="標楷體" w:eastAsia="標楷體" w:hAnsi="標楷體" w:cs="Times New Roman"/>
                <w:spacing w:val="-20"/>
                <w:sz w:val="30"/>
                <w:szCs w:val="30"/>
              </w:rPr>
            </w:pPr>
            <w:r w:rsidRPr="00CB7BBF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《</w:t>
            </w:r>
            <w:r w:rsidR="00C6079A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社工</w:t>
            </w:r>
            <w:r w:rsidR="00A62677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專業</w:t>
            </w:r>
            <w:r w:rsidR="00C6079A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，</w:t>
            </w:r>
            <w:r w:rsidR="00A62677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守護桃園</w:t>
            </w:r>
            <w:r w:rsidRPr="00CB7BBF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》</w:t>
            </w:r>
            <w:r w:rsidRPr="00CB7BBF">
              <w:rPr>
                <w:rFonts w:ascii="標楷體" w:eastAsia="標楷體" w:hAnsi="標楷體" w:cs="Times New Roman"/>
                <w:spacing w:val="-20"/>
                <w:sz w:val="30"/>
                <w:szCs w:val="30"/>
                <w:shd w:val="clear" w:color="auto" w:fill="FFFFFF"/>
              </w:rPr>
              <w:t>4</w:t>
            </w:r>
            <w:r w:rsidRPr="00CB7BBF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月</w:t>
            </w:r>
            <w:r w:rsidRPr="00CB7BBF">
              <w:rPr>
                <w:rFonts w:ascii="標楷體" w:eastAsia="標楷體" w:hAnsi="標楷體" w:cs="Times New Roman"/>
                <w:spacing w:val="-20"/>
                <w:sz w:val="30"/>
                <w:szCs w:val="30"/>
                <w:shd w:val="clear" w:color="auto" w:fill="FFFFFF"/>
              </w:rPr>
              <w:t>2</w:t>
            </w:r>
            <w:r w:rsidRPr="00CB7BBF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日社工日，感謝</w:t>
            </w:r>
            <w:r w:rsidR="00240EDB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所有溫暖助人的</w:t>
            </w:r>
            <w:r w:rsidRPr="00CB7BBF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  <w:shd w:val="clear" w:color="auto" w:fill="FFFFFF"/>
              </w:rPr>
              <w:t>社工</w:t>
            </w:r>
            <w:r w:rsidR="00F1581E">
              <w:rPr>
                <w:rFonts w:ascii="標楷體" w:hAnsi="標楷體" w:hint="eastAsia"/>
                <w:sz w:val="28"/>
              </w:rPr>
              <w:t>！</w:t>
            </w:r>
          </w:p>
        </w:tc>
      </w:tr>
      <w:tr w:rsidR="00996C3A" w:rsidRPr="00FF0816" w:rsidTr="00996C3A">
        <w:trPr>
          <w:trHeight w:val="3712"/>
        </w:trPr>
        <w:tc>
          <w:tcPr>
            <w:tcW w:w="9361" w:type="dxa"/>
            <w:gridSpan w:val="4"/>
            <w:vAlign w:val="center"/>
          </w:tcPr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F0816">
              <w:rPr>
                <w:rFonts w:ascii="標楷體" w:eastAsia="標楷體" w:hAnsi="標楷體"/>
                <w:color w:val="D9D9D9" w:themeColor="background1" w:themeShade="D9"/>
                <w:sz w:val="44"/>
              </w:rPr>
              <w:t xml:space="preserve"> </w:t>
            </w: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96C3A">
              <w:rPr>
                <w:rFonts w:ascii="標楷體" w:eastAsia="標楷體" w:hAnsi="標楷體" w:hint="eastAsia"/>
                <w:sz w:val="44"/>
              </w:rPr>
              <w:t>請檢附照片</w:t>
            </w:r>
            <w:r w:rsidR="00CB7BBF">
              <w:rPr>
                <w:rFonts w:ascii="標楷體" w:eastAsia="標楷體" w:hAnsi="標楷體" w:hint="eastAsia"/>
                <w:sz w:val="44"/>
              </w:rPr>
              <w:t>1</w:t>
            </w:r>
            <w:r w:rsidRPr="00996C3A">
              <w:rPr>
                <w:rFonts w:ascii="標楷體" w:eastAsia="標楷體" w:hAnsi="標楷體" w:hint="eastAsia"/>
                <w:sz w:val="44"/>
              </w:rPr>
              <w:t>張</w:t>
            </w: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96C3A" w:rsidRPr="00FF0816" w:rsidRDefault="00996C3A" w:rsidP="00996C3A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44"/>
              </w:rPr>
            </w:pPr>
          </w:p>
        </w:tc>
      </w:tr>
      <w:tr w:rsidR="00996C3A" w:rsidRPr="00FF0816" w:rsidTr="00996C3A">
        <w:trPr>
          <w:trHeight w:val="983"/>
        </w:trPr>
        <w:tc>
          <w:tcPr>
            <w:tcW w:w="9361" w:type="dxa"/>
            <w:gridSpan w:val="4"/>
          </w:tcPr>
          <w:p w:rsidR="00996C3A" w:rsidRDefault="00996C3A" w:rsidP="00996C3A">
            <w:pPr>
              <w:jc w:val="both"/>
              <w:rPr>
                <w:rFonts w:ascii="標楷體" w:eastAsia="標楷體" w:hAnsi="標楷體"/>
              </w:rPr>
            </w:pPr>
            <w:r w:rsidRPr="00FF0816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996C3A" w:rsidRPr="00FF0816" w:rsidRDefault="00FD00CF" w:rsidP="00996C3A">
            <w:pPr>
              <w:jc w:val="both"/>
              <w:rPr>
                <w:rFonts w:ascii="標楷體" w:eastAsia="標楷體" w:hAnsi="標楷體"/>
              </w:rPr>
            </w:pPr>
            <w:hyperlink r:id="rId7" w:history="1">
              <w:r w:rsidR="00A62677" w:rsidRPr="008905FB">
                <w:rPr>
                  <w:rStyle w:val="a4"/>
                  <w:rFonts w:ascii="標楷體" w:eastAsia="標楷體" w:hAnsi="標楷體" w:hint="eastAsia"/>
                </w:rPr>
                <w:t>請於1</w:t>
              </w:r>
              <w:r w:rsidR="00A62677" w:rsidRPr="008905FB">
                <w:rPr>
                  <w:rStyle w:val="a4"/>
                  <w:rFonts w:ascii="標楷體" w:eastAsia="標楷體" w:hAnsi="標楷體"/>
                </w:rPr>
                <w:t>11</w:t>
              </w:r>
              <w:r w:rsidR="00A62677" w:rsidRPr="008905FB">
                <w:rPr>
                  <w:rStyle w:val="a4"/>
                  <w:rFonts w:ascii="標楷體" w:eastAsia="標楷體" w:hAnsi="標楷體" w:hint="eastAsia"/>
                </w:rPr>
                <w:t>年4月15日前將本表回傳桃園市政府社會局承辦人許小姐</w:t>
              </w:r>
              <w:r w:rsidR="00A62677" w:rsidRPr="008905FB">
                <w:rPr>
                  <w:rStyle w:val="a4"/>
                  <w:rFonts w:ascii="標楷體" w:eastAsia="標楷體" w:hAnsi="標楷體" w:hint="eastAsia"/>
                  <w:b/>
                </w:rPr>
                <w:t>10</w:t>
              </w:r>
              <w:r w:rsidR="00A62677" w:rsidRPr="008905FB">
                <w:rPr>
                  <w:rStyle w:val="a4"/>
                  <w:rFonts w:ascii="標楷體" w:eastAsia="標楷體" w:hAnsi="標楷體"/>
                  <w:b/>
                </w:rPr>
                <w:t>038695</w:t>
              </w:r>
              <w:r w:rsidR="00A62677" w:rsidRPr="008905FB">
                <w:rPr>
                  <w:rStyle w:val="a4"/>
                  <w:rFonts w:ascii="標楷體" w:eastAsia="標楷體" w:hAnsi="標楷體" w:hint="eastAsia"/>
                  <w:b/>
                </w:rPr>
                <w:t>@mail.tycg.gov.tw</w:t>
              </w:r>
            </w:hyperlink>
            <w:r w:rsidR="00996C3A" w:rsidRPr="009A4D47">
              <w:rPr>
                <w:rFonts w:ascii="標楷體" w:eastAsia="標楷體" w:hAnsi="標楷體" w:hint="eastAsia"/>
              </w:rPr>
              <w:t>，</w:t>
            </w:r>
            <w:r w:rsidR="00996C3A" w:rsidRPr="009A4D4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(03)3322101＃</w:t>
            </w:r>
            <w:r w:rsidR="00996C3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6</w:t>
            </w:r>
            <w:r w:rsidR="00FE1009">
              <w:rPr>
                <w:rFonts w:ascii="標楷體" w:eastAsia="標楷體" w:hAnsi="標楷體"/>
                <w:b/>
                <w:color w:val="FF0000"/>
                <w:u w:val="single"/>
              </w:rPr>
              <w:t>4</w:t>
            </w:r>
            <w:r w:rsidR="00FE1009" w:rsidRPr="00FE1009">
              <w:rPr>
                <w:rFonts w:ascii="標楷體" w:eastAsia="標楷體" w:hAnsi="標楷體"/>
                <w:b/>
                <w:color w:val="FF0000"/>
                <w:u w:val="single"/>
              </w:rPr>
              <w:t>09</w:t>
            </w:r>
            <w:r w:rsidR="00996C3A">
              <w:rPr>
                <w:rFonts w:ascii="標楷體" w:eastAsia="標楷體" w:hAnsi="標楷體" w:hint="eastAsia"/>
              </w:rPr>
              <w:t>。表格可依各單位需求修改。</w:t>
            </w:r>
          </w:p>
        </w:tc>
      </w:tr>
    </w:tbl>
    <w:p w:rsidR="00C55B3B" w:rsidRPr="00FE1009" w:rsidRDefault="009A4D47" w:rsidP="00996C3A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r w:rsidRPr="00FE1009">
        <w:rPr>
          <w:rFonts w:ascii="標楷體" w:eastAsia="標楷體" w:hAnsi="標楷體" w:hint="eastAsia"/>
          <w:sz w:val="52"/>
          <w:szCs w:val="56"/>
        </w:rPr>
        <w:t>電子</w:t>
      </w:r>
      <w:r w:rsidR="00436D1B" w:rsidRPr="00FE1009">
        <w:rPr>
          <w:rFonts w:ascii="標楷體" w:eastAsia="標楷體" w:hAnsi="標楷體" w:hint="eastAsia"/>
          <w:sz w:val="52"/>
          <w:szCs w:val="56"/>
        </w:rPr>
        <w:t>看板或LED燈播送</w:t>
      </w:r>
      <w:r w:rsidRPr="00FE1009">
        <w:rPr>
          <w:rFonts w:ascii="標楷體" w:eastAsia="標楷體" w:hAnsi="標楷體" w:hint="eastAsia"/>
          <w:sz w:val="52"/>
          <w:szCs w:val="56"/>
        </w:rPr>
        <w:t>紀錄表</w:t>
      </w:r>
    </w:p>
    <w:sectPr w:rsidR="00C55B3B" w:rsidRPr="00FE1009" w:rsidSect="00436D1B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0CF" w:rsidRDefault="00FD00CF" w:rsidP="00B611D2">
      <w:r>
        <w:separator/>
      </w:r>
    </w:p>
  </w:endnote>
  <w:endnote w:type="continuationSeparator" w:id="0">
    <w:p w:rsidR="00FD00CF" w:rsidRDefault="00FD00CF" w:rsidP="00B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0CF" w:rsidRDefault="00FD00CF" w:rsidP="00B611D2">
      <w:r>
        <w:separator/>
      </w:r>
    </w:p>
  </w:footnote>
  <w:footnote w:type="continuationSeparator" w:id="0">
    <w:p w:rsidR="00FD00CF" w:rsidRDefault="00FD00CF" w:rsidP="00B6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77B5"/>
    <w:multiLevelType w:val="hybridMultilevel"/>
    <w:tmpl w:val="4644EDAE"/>
    <w:lvl w:ilvl="0" w:tplc="1D9064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7076E"/>
    <w:rsid w:val="000C3A7B"/>
    <w:rsid w:val="000F3F83"/>
    <w:rsid w:val="001F2FCC"/>
    <w:rsid w:val="00212EA5"/>
    <w:rsid w:val="00240EDB"/>
    <w:rsid w:val="0027178A"/>
    <w:rsid w:val="00313916"/>
    <w:rsid w:val="003249A5"/>
    <w:rsid w:val="003840FE"/>
    <w:rsid w:val="00387F81"/>
    <w:rsid w:val="003C0B05"/>
    <w:rsid w:val="00436D1B"/>
    <w:rsid w:val="00492668"/>
    <w:rsid w:val="005839BF"/>
    <w:rsid w:val="005A3C9A"/>
    <w:rsid w:val="006367E5"/>
    <w:rsid w:val="006E39B3"/>
    <w:rsid w:val="00796CA4"/>
    <w:rsid w:val="007A18DC"/>
    <w:rsid w:val="007A627B"/>
    <w:rsid w:val="008B2383"/>
    <w:rsid w:val="0097756C"/>
    <w:rsid w:val="00996C3A"/>
    <w:rsid w:val="009A4D47"/>
    <w:rsid w:val="00A32A68"/>
    <w:rsid w:val="00A62677"/>
    <w:rsid w:val="00A75C3B"/>
    <w:rsid w:val="00B07578"/>
    <w:rsid w:val="00B611D2"/>
    <w:rsid w:val="00C0269B"/>
    <w:rsid w:val="00C55B3B"/>
    <w:rsid w:val="00C6079A"/>
    <w:rsid w:val="00CB7BBF"/>
    <w:rsid w:val="00CE4122"/>
    <w:rsid w:val="00E62318"/>
    <w:rsid w:val="00F1581E"/>
    <w:rsid w:val="00FD00CF"/>
    <w:rsid w:val="00FE1009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B4AB1-560C-4049-AEB5-31EF2D7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4D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1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1D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E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6044;111&#24180;4&#26376;15&#26085;&#21069;&#23559;&#26412;&#34920;&#22238;&#20659;&#26691;&#22290;&#24066;&#25919;&#24220;&#31038;&#26371;&#23616;&#25215;&#36774;&#20154;&#35377;&#23567;&#22992;10038695@mail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徐國瑋</dc:creator>
  <cp:keywords/>
  <dc:description/>
  <cp:lastModifiedBy>User</cp:lastModifiedBy>
  <cp:revision>2</cp:revision>
  <dcterms:created xsi:type="dcterms:W3CDTF">2022-03-23T05:24:00Z</dcterms:created>
  <dcterms:modified xsi:type="dcterms:W3CDTF">2022-03-23T05:24:00Z</dcterms:modified>
</cp:coreProperties>
</file>